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F9" w:rsidRPr="0044189B" w:rsidRDefault="001075F9" w:rsidP="00224CD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1075F9" w:rsidRPr="0044189B" w:rsidRDefault="001075F9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075F9" w:rsidRPr="0044189B" w:rsidRDefault="001075F9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Одбор привреду, регионални развој,</w:t>
      </w:r>
    </w:p>
    <w:p w:rsidR="001075F9" w:rsidRPr="0044189B" w:rsidRDefault="001075F9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1075F9" w:rsidRDefault="001075F9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Pr="00665824" w:rsidRDefault="00665824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P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04C38" w:rsidRDefault="00F04C38" w:rsidP="004316A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38BA" w:rsidRDefault="005C38BA" w:rsidP="005C3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C38BA" w:rsidRDefault="005C38BA" w:rsidP="001075F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75F9" w:rsidRDefault="001075F9" w:rsidP="001075F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55A" w:rsidRPr="0044189B" w:rsidRDefault="001075F9" w:rsidP="0057355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23. ст. </w:t>
      </w:r>
      <w:r w:rsidR="0057355A" w:rsidRPr="0044189B">
        <w:rPr>
          <w:rFonts w:ascii="Times New Roman" w:hAnsi="Times New Roman" w:cs="Times New Roman"/>
          <w:sz w:val="24"/>
          <w:szCs w:val="24"/>
        </w:rPr>
        <w:t>3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и </w:t>
      </w:r>
      <w:r w:rsidR="0057355A" w:rsidRPr="0044189B">
        <w:rPr>
          <w:rFonts w:ascii="Times New Roman" w:hAnsi="Times New Roman" w:cs="Times New Roman"/>
          <w:sz w:val="24"/>
          <w:szCs w:val="24"/>
        </w:rPr>
        <w:t>4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>. Закона о заштити конкуренције („Службени гласник РС“, бр. 51/09 и</w:t>
      </w:r>
      <w:r w:rsidR="0057355A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>95/13) и члана</w:t>
      </w:r>
      <w:r w:rsidR="0057355A"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(„Службени гласник РС“, број 20/12-пречишћен текст), Одбор за привреду, регионални развој, трговину, туризам и енергетику, на седници одржано</w:t>
      </w:r>
      <w:r w:rsidR="00324422">
        <w:rPr>
          <w:rFonts w:ascii="Times New Roman" w:hAnsi="Times New Roman" w:cs="Times New Roman"/>
          <w:sz w:val="24"/>
          <w:szCs w:val="24"/>
          <w:lang w:val="sr-Cyrl-RS"/>
        </w:rPr>
        <w:t xml:space="preserve">ј </w:t>
      </w:r>
      <w:r w:rsidR="00324422">
        <w:rPr>
          <w:rFonts w:ascii="Times New Roman" w:hAnsi="Times New Roman" w:cs="Times New Roman"/>
          <w:sz w:val="24"/>
          <w:szCs w:val="24"/>
        </w:rPr>
        <w:t>9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>. октобра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C50EA3">
        <w:rPr>
          <w:rFonts w:ascii="Times New Roman" w:hAnsi="Times New Roman" w:cs="Times New Roman"/>
          <w:sz w:val="24"/>
          <w:szCs w:val="24"/>
        </w:rPr>
        <w:t>,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је </w:t>
      </w:r>
      <w:r w:rsidR="0057355A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Листу кандидата за 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>три члана Савета</w:t>
      </w:r>
      <w:r w:rsidR="0057355A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 за заштиту конкуренције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>, коју доставља Народној скупштини на разматрање и одлучивање.</w:t>
      </w: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7355A" w:rsidRPr="0044189B" w:rsidRDefault="0057355A" w:rsidP="0057355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За представника предлагача на седници Народне скупштине одређена је  </w:t>
      </w:r>
      <w:r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ПРЕДСЕДНИК</w:t>
      </w: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55A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55A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57355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4316A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6C68" w:rsidRDefault="001E6C68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2F8" w:rsidRPr="001B02F8" w:rsidRDefault="001B02F8" w:rsidP="001E6C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E6C68" w:rsidRDefault="001E6C68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23. ст. </w:t>
      </w:r>
      <w:r w:rsidR="001075F9" w:rsidRPr="0044189B">
        <w:rPr>
          <w:rFonts w:ascii="Times New Roman" w:hAnsi="Times New Roman" w:cs="Times New Roman"/>
          <w:sz w:val="24"/>
          <w:szCs w:val="24"/>
        </w:rPr>
        <w:t>3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и </w:t>
      </w:r>
      <w:r w:rsidR="001075F9" w:rsidRPr="0044189B">
        <w:rPr>
          <w:rFonts w:ascii="Times New Roman" w:hAnsi="Times New Roman" w:cs="Times New Roman"/>
          <w:sz w:val="24"/>
          <w:szCs w:val="24"/>
        </w:rPr>
        <w:t>4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>. Закона о заштити конкуренције („Службени гласник РС“, бр. 51/09 и</w:t>
      </w:r>
      <w:r w:rsidR="001075F9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>95/13) и члана</w:t>
      </w:r>
      <w:r w:rsidR="001075F9"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(„Службени гласник РС“, број 20/12-пречишћен текст), Одбор за привреду, регионални развој, трговину, туризам и енергетику је, у својству овлашћеног предлагача, на седници</w:t>
      </w:r>
      <w:r w:rsidR="008965A6">
        <w:rPr>
          <w:rFonts w:ascii="Times New Roman" w:hAnsi="Times New Roman" w:cs="Times New Roman"/>
          <w:sz w:val="24"/>
          <w:szCs w:val="24"/>
          <w:lang w:val="sr-Cyrl-RS"/>
        </w:rPr>
        <w:t xml:space="preserve"> одржаној </w:t>
      </w:r>
      <w:r w:rsidR="00F246AE">
        <w:rPr>
          <w:rFonts w:ascii="Times New Roman" w:hAnsi="Times New Roman" w:cs="Times New Roman"/>
          <w:sz w:val="24"/>
          <w:szCs w:val="24"/>
        </w:rPr>
        <w:t>9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>. октобра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>. г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>оди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C50E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Народној скупштини поднесе</w:t>
      </w:r>
    </w:p>
    <w:p w:rsidR="001E6C68" w:rsidRDefault="001E6C68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6C68" w:rsidRPr="00174B42" w:rsidRDefault="001E6C68" w:rsidP="001E6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ЛИСТУ КАНДИДАТА </w:t>
      </w:r>
    </w:p>
    <w:p w:rsidR="001E6C68" w:rsidRPr="00174B42" w:rsidRDefault="001E6C68" w:rsidP="001E6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5735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ТРИ ЧЛАНА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САВЕТА</w:t>
      </w:r>
      <w:r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КОМИСИЈЕ ЗА ЗАШТИТУ КОНКУРЕНЦИЈЕ</w:t>
      </w:r>
    </w:p>
    <w:p w:rsidR="001E6C68" w:rsidRDefault="001E6C68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75F9" w:rsidRDefault="001E6C68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Утврђује се листа од 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 за</w:t>
      </w:r>
      <w:r w:rsidR="00324422">
        <w:rPr>
          <w:rFonts w:ascii="Times New Roman" w:hAnsi="Times New Roman" w:cs="Times New Roman"/>
          <w:sz w:val="24"/>
          <w:szCs w:val="24"/>
        </w:rPr>
        <w:t xml:space="preserve"> </w:t>
      </w:r>
      <w:r w:rsidR="00324422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4422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3E6F5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Савета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Ко</w:t>
      </w:r>
      <w:r w:rsidR="003E6F5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мисије за заштиту конкуренције. </w:t>
      </w:r>
    </w:p>
    <w:p w:rsidR="001E6C68" w:rsidRDefault="001075F9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E6C68" w:rsidRPr="001075F9">
        <w:rPr>
          <w:rFonts w:ascii="Times New Roman" w:hAnsi="Times New Roman" w:cs="Times New Roman"/>
          <w:sz w:val="24"/>
          <w:szCs w:val="24"/>
          <w:lang w:val="sr-Cyrl-RS"/>
        </w:rPr>
        <w:t>Кандидати за и</w:t>
      </w:r>
      <w:r w:rsidR="003E6F57" w:rsidRPr="001075F9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1E6C68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бор 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="003E6F5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="001E6C68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6F5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Савета 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Комисије за заштиту конкуренције, на период од пет година, </w:t>
      </w:r>
      <w:r w:rsidR="003E6F57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075F9" w:rsidRDefault="001075F9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F57" w:rsidRPr="002604C0" w:rsidRDefault="000A74FB" w:rsidP="000A74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D32F5">
        <w:rPr>
          <w:rFonts w:ascii="Times New Roman" w:hAnsi="Times New Roman" w:cs="Times New Roman"/>
          <w:sz w:val="24"/>
          <w:szCs w:val="24"/>
          <w:lang w:val="sr-Cyrl-RS"/>
        </w:rPr>
        <w:t>Данијела Бокан</w:t>
      </w:r>
      <w:r w:rsidR="002604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A74FB" w:rsidRPr="002604C0" w:rsidRDefault="000A74FB" w:rsidP="000A74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D32F5">
        <w:rPr>
          <w:rFonts w:ascii="Times New Roman" w:hAnsi="Times New Roman" w:cs="Times New Roman"/>
          <w:sz w:val="24"/>
          <w:szCs w:val="24"/>
          <w:lang w:val="sr-Cyrl-RS"/>
        </w:rPr>
        <w:t>Мирослава Ђошић</w:t>
      </w:r>
      <w:bookmarkStart w:id="0" w:name="_GoBack"/>
      <w:bookmarkEnd w:id="0"/>
      <w:r w:rsidR="002604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A74FB" w:rsidRPr="002604C0" w:rsidRDefault="000A74FB" w:rsidP="000A74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D32F5">
        <w:rPr>
          <w:rFonts w:ascii="Times New Roman" w:hAnsi="Times New Roman" w:cs="Times New Roman"/>
          <w:sz w:val="24"/>
          <w:szCs w:val="24"/>
          <w:lang w:val="sr-Cyrl-RS"/>
        </w:rPr>
        <w:t>др Синиша Милошевић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74FB" w:rsidRPr="002604C0" w:rsidRDefault="000A74FB" w:rsidP="000A74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75F9" w:rsidRPr="000A74FB" w:rsidRDefault="000A74FB" w:rsidP="003E6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3E6F57" w:rsidRDefault="003E6F57" w:rsidP="003E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:rsidR="003E6F57" w:rsidRDefault="003E6F57" w:rsidP="003E6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B7B20" w:rsidRDefault="003E6F57" w:rsidP="004B7B2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B7B20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4B7B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4B7B20">
        <w:rPr>
          <w:rFonts w:ascii="Times New Roman" w:hAnsi="Times New Roman" w:cs="Times New Roman"/>
          <w:sz w:val="24"/>
          <w:szCs w:val="24"/>
        </w:rPr>
        <w:t>.</w:t>
      </w:r>
      <w:r w:rsidR="004B7B2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 xml:space="preserve">Закона </w:t>
      </w:r>
      <w:r w:rsidR="004B7B20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. 51/09 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>и 95</w:t>
      </w:r>
      <w:r w:rsidR="004B7B20">
        <w:rPr>
          <w:rFonts w:ascii="Times New Roman" w:hAnsi="Times New Roman" w:cs="Times New Roman"/>
          <w:sz w:val="24"/>
          <w:szCs w:val="24"/>
        </w:rPr>
        <w:t>/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4B7B20">
        <w:rPr>
          <w:rFonts w:ascii="Times New Roman" w:hAnsi="Times New Roman" w:cs="Times New Roman"/>
          <w:sz w:val="24"/>
          <w:szCs w:val="24"/>
        </w:rPr>
        <w:t xml:space="preserve">), 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>п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редседник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огла</w:t>
      </w:r>
      <w:proofErr w:type="spellEnd"/>
      <w:r w:rsidR="004B7B20">
        <w:rPr>
          <w:rFonts w:ascii="Times New Roman" w:hAnsi="Times New Roman" w:cs="Times New Roman"/>
          <w:sz w:val="24"/>
          <w:szCs w:val="24"/>
          <w:lang w:val="sr-Cyrl-CS"/>
        </w:rPr>
        <w:t>си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авни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4B7B2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и 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 xml:space="preserve">три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 гласник Републике Србије“, број 49/19 од 8. јула 2019. године, интернет страница Народне скупштине од 8. јула 2019. године и 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 xml:space="preserve"> дневни лист „Политика“ од 10. јула 2019. године).</w:t>
      </w:r>
    </w:p>
    <w:p w:rsidR="00E178A4" w:rsidRPr="0044189B" w:rsidRDefault="00E178A4" w:rsidP="004B7B20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конкуренције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конкуренције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бирају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угледних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стручњака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економије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десет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релевантног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стручног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остварили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значајне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признате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праксу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релевантној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нарочито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европског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уживају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углед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објективне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непристрасне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>.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У саставу Савета Комисије, укључујући и председника Комисије, морају бити заступљени стручњаци из обе релевантне области, са најмање два представника.</w:t>
      </w:r>
    </w:p>
    <w:p w:rsidR="00D152A7" w:rsidRDefault="00E178A4" w:rsidP="00D152A7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На основу члана 23. Закона о заштити конкуренције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редседника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разрешава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Народна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>.</w:t>
      </w:r>
      <w:r w:rsidR="00DD1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2A7">
        <w:rPr>
          <w:rFonts w:ascii="Times New Roman" w:hAnsi="Times New Roman"/>
          <w:sz w:val="24"/>
          <w:lang w:val="sr-Cyrl-RS"/>
        </w:rPr>
        <w:t xml:space="preserve">Одлуком Народне скупштине од 27. </w:t>
      </w:r>
      <w:r w:rsidR="00D152A7">
        <w:rPr>
          <w:rFonts w:ascii="Times New Roman" w:hAnsi="Times New Roman"/>
          <w:bCs/>
          <w:sz w:val="24"/>
          <w:lang w:val="sr-Cyrl-RS"/>
        </w:rPr>
        <w:t xml:space="preserve">децембра 2016. године </w:t>
      </w:r>
      <w:r w:rsidR="00D152A7">
        <w:rPr>
          <w:rFonts w:ascii="Times New Roman" w:hAnsi="Times New Roman"/>
          <w:sz w:val="24"/>
          <w:lang w:val="sr-Cyrl-RS"/>
        </w:rPr>
        <w:t xml:space="preserve">(„Службени гласник РС“, број  106/16) за члана Савета је изабран </w:t>
      </w:r>
      <w:r w:rsidR="00D152A7">
        <w:rPr>
          <w:rFonts w:ascii="Times New Roman" w:hAnsi="Times New Roman"/>
          <w:bCs/>
          <w:sz w:val="24"/>
          <w:lang w:val="sr-Latn-RS"/>
        </w:rPr>
        <w:t>Чедомир Радојчић</w:t>
      </w:r>
      <w:r w:rsidR="00D152A7">
        <w:rPr>
          <w:rFonts w:ascii="Times New Roman" w:hAnsi="Times New Roman"/>
          <w:bCs/>
          <w:sz w:val="24"/>
          <w:lang w:val="sr-Cyrl-RS"/>
        </w:rPr>
        <w:t>, дипломирани правник, коме мандат истиче 27. децембра 2021. године</w:t>
      </w:r>
      <w:r w:rsidR="00D152A7">
        <w:rPr>
          <w:rFonts w:ascii="Times New Roman" w:hAnsi="Times New Roman"/>
          <w:sz w:val="24"/>
          <w:lang w:val="sr-Cyrl-RS"/>
        </w:rPr>
        <w:t>.</w:t>
      </w:r>
    </w:p>
    <w:p w:rsidR="00E178A4" w:rsidRPr="0044189B" w:rsidRDefault="00E178A4" w:rsidP="00E178A4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одвојене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садрже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двоструко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4BC1" w:rsidRDefault="00E178A4" w:rsidP="00E178A4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A4BC1" w:rsidRDefault="006A4BC1" w:rsidP="006A4BC1">
      <w:pPr>
        <w:tabs>
          <w:tab w:val="left" w:pos="1418"/>
          <w:tab w:val="center" w:pos="59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E178A4" w:rsidRPr="0044189B" w:rsidRDefault="006A4BC1" w:rsidP="00E178A4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Комисије,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добију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свакој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>односно први наредни кандидат или кандидати на листи за чланове Савета Комисије одговарајуће струке</w:t>
      </w:r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економије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E178A4">
        <w:rPr>
          <w:rFonts w:ascii="Times New Roman" w:hAnsi="Times New Roman" w:cs="Times New Roman"/>
          <w:sz w:val="24"/>
          <w:szCs w:val="24"/>
          <w:lang w:val="sr-Cyrl-RS"/>
        </w:rPr>
        <w:t>испуњења услова да буду заступљени стручњаци из обе релевнтне области са најмање два представника</w:t>
      </w:r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A7BBC" w:rsidRPr="008A7BBC">
        <w:rPr>
          <w:rFonts w:ascii="Times New Roman" w:hAnsi="Times New Roman"/>
          <w:sz w:val="24"/>
          <w:lang w:val="sr-Cyrl-RS"/>
        </w:rPr>
        <w:t xml:space="preserve"> </w:t>
      </w:r>
      <w:r w:rsidR="00D152A7">
        <w:rPr>
          <w:rFonts w:ascii="Times New Roman" w:hAnsi="Times New Roman"/>
          <w:sz w:val="24"/>
          <w:lang w:val="sr-Cyrl-RS"/>
        </w:rPr>
        <w:t>Мандат члана Савета</w:t>
      </w:r>
      <w:r w:rsidR="008A7BBC" w:rsidRPr="00FA287F">
        <w:rPr>
          <w:rFonts w:ascii="Times New Roman" w:hAnsi="Times New Roman"/>
          <w:sz w:val="24"/>
          <w:lang w:val="sr-Cyrl-RS"/>
        </w:rPr>
        <w:t xml:space="preserve"> </w:t>
      </w:r>
      <w:r w:rsidR="008A7BBC" w:rsidRPr="00FA287F">
        <w:rPr>
          <w:rFonts w:ascii="Times New Roman" w:hAnsi="Times New Roman"/>
          <w:bCs/>
          <w:sz w:val="24"/>
          <w:lang w:val="sr-Latn-RS"/>
        </w:rPr>
        <w:t>Чедомир</w:t>
      </w:r>
      <w:r w:rsidR="00D152A7">
        <w:rPr>
          <w:rFonts w:ascii="Times New Roman" w:hAnsi="Times New Roman"/>
          <w:bCs/>
          <w:sz w:val="24"/>
          <w:lang w:val="sr-Cyrl-RS"/>
        </w:rPr>
        <w:t>а</w:t>
      </w:r>
      <w:r w:rsidR="008A7BBC" w:rsidRPr="00FA287F">
        <w:rPr>
          <w:rFonts w:ascii="Times New Roman" w:hAnsi="Times New Roman"/>
          <w:bCs/>
          <w:sz w:val="24"/>
          <w:lang w:val="sr-Latn-RS"/>
        </w:rPr>
        <w:t xml:space="preserve"> Радојчић</w:t>
      </w:r>
      <w:r w:rsidR="00D152A7">
        <w:rPr>
          <w:rFonts w:ascii="Times New Roman" w:hAnsi="Times New Roman"/>
          <w:bCs/>
          <w:sz w:val="24"/>
          <w:lang w:val="sr-Cyrl-RS"/>
        </w:rPr>
        <w:t>а, дипломираног</w:t>
      </w:r>
      <w:r w:rsidR="008A7BBC" w:rsidRPr="00FA287F">
        <w:rPr>
          <w:rFonts w:ascii="Times New Roman" w:hAnsi="Times New Roman"/>
          <w:bCs/>
          <w:sz w:val="24"/>
          <w:lang w:val="sr-Cyrl-RS"/>
        </w:rPr>
        <w:t xml:space="preserve"> правник</w:t>
      </w:r>
      <w:r w:rsidR="00D152A7">
        <w:rPr>
          <w:rFonts w:ascii="Times New Roman" w:hAnsi="Times New Roman"/>
          <w:bCs/>
          <w:sz w:val="24"/>
          <w:lang w:val="sr-Cyrl-RS"/>
        </w:rPr>
        <w:t>а, траје до</w:t>
      </w:r>
      <w:r w:rsidR="008A7BBC" w:rsidRPr="00FA287F">
        <w:rPr>
          <w:rFonts w:ascii="Times New Roman" w:hAnsi="Times New Roman"/>
          <w:bCs/>
          <w:sz w:val="24"/>
          <w:lang w:val="sr-Cyrl-RS"/>
        </w:rPr>
        <w:t xml:space="preserve"> 27. децембра 2021. године</w:t>
      </w:r>
      <w:r w:rsidR="008A7BBC" w:rsidRPr="00FA287F">
        <w:rPr>
          <w:rFonts w:ascii="Times New Roman" w:hAnsi="Times New Roman"/>
          <w:sz w:val="24"/>
          <w:lang w:val="sr-Cyrl-RS"/>
        </w:rPr>
        <w:t>.</w:t>
      </w:r>
    </w:p>
    <w:p w:rsidR="00E178A4" w:rsidRPr="0044189B" w:rsidRDefault="001B02F8" w:rsidP="00E178A4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Исто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конкурише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и ако буде изабрано са листе за председника Комисије неће се узети у обзир резултати гласања за то лице на другој листи</w:t>
      </w:r>
      <w:r w:rsidR="00E178A4" w:rsidRPr="0044189B">
        <w:rPr>
          <w:rFonts w:ascii="Times New Roman" w:hAnsi="Times New Roman" w:cs="Times New Roman"/>
          <w:sz w:val="24"/>
          <w:szCs w:val="24"/>
        </w:rPr>
        <w:t>.</w:t>
      </w:r>
    </w:p>
    <w:p w:rsidR="00E178A4" w:rsidRPr="0044189B" w:rsidRDefault="00E178A4" w:rsidP="00E178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7BBC">
        <w:rPr>
          <w:rFonts w:ascii="Times New Roman" w:hAnsi="Times New Roman" w:cs="Times New Roman"/>
          <w:sz w:val="24"/>
          <w:szCs w:val="24"/>
          <w:lang w:val="sr-Cyrl-RS"/>
        </w:rPr>
        <w:t>Члан Савета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 се бира на мандат од пет година, са могућношћу поновног избора.</w:t>
      </w:r>
    </w:p>
    <w:p w:rsidR="00E178A4" w:rsidRDefault="00E178A4" w:rsidP="00E178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члана 203. Пословника Народне скупштине, Одбор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за привреду, регионални развој, трговину, туризам и енергетику, на седници одржаној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>3. и 4. октобра 2019. године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обавио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 xml:space="preserve"> разговор 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учесницима јавног конкурса за избор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 xml:space="preserve">три </w:t>
      </w:r>
      <w:proofErr w:type="spellStart"/>
      <w:r w:rsidR="0004573E">
        <w:rPr>
          <w:rFonts w:ascii="Times New Roman" w:hAnsi="Times New Roman" w:cs="Times New Roman"/>
          <w:sz w:val="24"/>
          <w:szCs w:val="24"/>
        </w:rPr>
        <w:t>члан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91C17">
        <w:rPr>
          <w:rFonts w:ascii="Times New Roman" w:hAnsi="Times New Roman" w:cs="Times New Roman"/>
          <w:sz w:val="24"/>
          <w:szCs w:val="24"/>
          <w:lang w:val="sr-Cyrl-RS"/>
        </w:rPr>
        <w:t>На седници одржаној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 xml:space="preserve"> 9. октобра 2019. године,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констатовао да 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7714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 xml:space="preserve"> од 26 пријављених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 xml:space="preserve"> учесника</w:t>
      </w:r>
      <w:r w:rsidR="00837392">
        <w:rPr>
          <w:rFonts w:ascii="Times New Roman" w:hAnsi="Times New Roman" w:cs="Times New Roman"/>
          <w:sz w:val="24"/>
          <w:szCs w:val="24"/>
          <w:lang w:val="sr-Cyrl-RS"/>
        </w:rPr>
        <w:t>, 24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 xml:space="preserve"> учесника испунили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 xml:space="preserve"> критеријуме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 оглашеном </w:t>
      </w:r>
      <w:r w:rsidR="000457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јавном конкурсу за избор три члана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Савета К</w:t>
      </w:r>
      <w:r w:rsidR="007714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омисије за заштиту конкуренције и да су д</w:t>
      </w:r>
      <w:r w:rsidR="000457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ва учесника јавног</w:t>
      </w:r>
      <w:r w:rsidR="007714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конкурса повукла</w:t>
      </w:r>
      <w:r w:rsidR="000457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пријаве</w:t>
      </w:r>
      <w:r w:rsidR="007714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 јавни конкурс.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178A4" w:rsidRDefault="00E178A4" w:rsidP="00E178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 трговину, туризам и енергетику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на седници одржаној </w:t>
      </w:r>
      <w:r w:rsidR="0077148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D0285">
        <w:rPr>
          <w:rFonts w:ascii="Times New Roman" w:hAnsi="Times New Roman" w:cs="Times New Roman"/>
          <w:sz w:val="24"/>
          <w:szCs w:val="24"/>
          <w:lang w:val="sr-Cyrl-RS"/>
        </w:rPr>
        <w:t xml:space="preserve">. октобра 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>2019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н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 основу критеријума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утврђених Законом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 заштити конкуренције, услова за избор из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оглашеног 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јавног конкурса, поднете документације пријављених учесника и обављеног разговора са учесницима јавног конкурса, одл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учио да напред наведени учесници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јавног конкурса буд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кандидат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</w:t>
      </w:r>
      <w:r w:rsidR="007714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три члана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Савета 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Комисије за заштиту конкуренције.</w:t>
      </w:r>
    </w:p>
    <w:p w:rsidR="00E178A4" w:rsidRPr="0044189B" w:rsidRDefault="00E178A4" w:rsidP="00E178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ПРЕДСЕДНИК</w:t>
      </w: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   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</w:p>
    <w:p w:rsidR="001E6C68" w:rsidRPr="005C38BA" w:rsidRDefault="001E6C68" w:rsidP="00E1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E6C68" w:rsidRPr="005C3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251"/>
    <w:multiLevelType w:val="hybridMultilevel"/>
    <w:tmpl w:val="BE3ED23A"/>
    <w:lvl w:ilvl="0" w:tplc="A5067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217800"/>
    <w:multiLevelType w:val="hybridMultilevel"/>
    <w:tmpl w:val="31561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3662B"/>
    <w:multiLevelType w:val="hybridMultilevel"/>
    <w:tmpl w:val="F1CCB79C"/>
    <w:lvl w:ilvl="0" w:tplc="C20E22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09"/>
    <w:rsid w:val="0004573E"/>
    <w:rsid w:val="000A74FB"/>
    <w:rsid w:val="000B4096"/>
    <w:rsid w:val="001075F9"/>
    <w:rsid w:val="00122409"/>
    <w:rsid w:val="001B02F8"/>
    <w:rsid w:val="001E6C68"/>
    <w:rsid w:val="00224CD9"/>
    <w:rsid w:val="002604C0"/>
    <w:rsid w:val="00324422"/>
    <w:rsid w:val="003E6F57"/>
    <w:rsid w:val="004316A2"/>
    <w:rsid w:val="004B7B20"/>
    <w:rsid w:val="00552F27"/>
    <w:rsid w:val="0057355A"/>
    <w:rsid w:val="00585863"/>
    <w:rsid w:val="005B4BEA"/>
    <w:rsid w:val="005C38BA"/>
    <w:rsid w:val="00665824"/>
    <w:rsid w:val="00691C17"/>
    <w:rsid w:val="006A4BC1"/>
    <w:rsid w:val="00733306"/>
    <w:rsid w:val="00771488"/>
    <w:rsid w:val="00837392"/>
    <w:rsid w:val="008965A6"/>
    <w:rsid w:val="008A7BBC"/>
    <w:rsid w:val="009A0C17"/>
    <w:rsid w:val="00B957C0"/>
    <w:rsid w:val="00C50EA3"/>
    <w:rsid w:val="00D05343"/>
    <w:rsid w:val="00D152A7"/>
    <w:rsid w:val="00DD1183"/>
    <w:rsid w:val="00E178A4"/>
    <w:rsid w:val="00EB4ED9"/>
    <w:rsid w:val="00F04C38"/>
    <w:rsid w:val="00F246AE"/>
    <w:rsid w:val="00F962C4"/>
    <w:rsid w:val="00F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DED2-0128-4418-BE8E-F02C157D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Aleksandra Balac</cp:lastModifiedBy>
  <cp:revision>47</cp:revision>
  <cp:lastPrinted>2019-10-09T08:47:00Z</cp:lastPrinted>
  <dcterms:created xsi:type="dcterms:W3CDTF">2014-07-09T07:39:00Z</dcterms:created>
  <dcterms:modified xsi:type="dcterms:W3CDTF">2020-02-26T09:42:00Z</dcterms:modified>
</cp:coreProperties>
</file>